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69BAC" w14:textId="2FA3C985" w:rsidR="0073708A" w:rsidRPr="008027AA" w:rsidRDefault="00693F33" w:rsidP="008027AA">
      <w:pPr>
        <w:spacing w:line="240" w:lineRule="auto"/>
        <w:rPr>
          <w:rFonts w:ascii="Tahoma" w:hAnsi="Tahoma" w:cs="Tahoma"/>
          <w:sz w:val="20"/>
        </w:rPr>
      </w:pPr>
      <w:bookmarkStart w:id="0" w:name="_GoBack"/>
      <w:bookmarkEnd w:id="0"/>
      <w:r w:rsidRPr="008027AA">
        <w:rPr>
          <w:rFonts w:ascii="Tahoma" w:hAnsi="Tahoma" w:cs="Tahoma"/>
          <w:sz w:val="20"/>
        </w:rPr>
        <w:t>Υπόδειγμα Επιστολής προς Τμήμα Φορολογίας σχετικά με την Επιλεξιμότητα του ΦΠΑ</w:t>
      </w:r>
    </w:p>
    <w:p w14:paraId="75BED505" w14:textId="77777777" w:rsidR="008027AA" w:rsidRPr="008027AA" w:rsidRDefault="008027AA" w:rsidP="008027AA">
      <w:pPr>
        <w:tabs>
          <w:tab w:val="left" w:pos="3810"/>
          <w:tab w:val="center" w:pos="4320"/>
        </w:tabs>
        <w:spacing w:line="240" w:lineRule="auto"/>
        <w:jc w:val="left"/>
        <w:rPr>
          <w:rFonts w:ascii="Tahoma" w:hAnsi="Tahoma" w:cs="Tahoma"/>
          <w:sz w:val="20"/>
        </w:rPr>
      </w:pPr>
    </w:p>
    <w:p w14:paraId="34FF2238" w14:textId="77777777" w:rsidR="00521C2F" w:rsidRPr="008027AA" w:rsidRDefault="0073708A" w:rsidP="008027AA">
      <w:pPr>
        <w:tabs>
          <w:tab w:val="left" w:pos="3810"/>
          <w:tab w:val="center" w:pos="4320"/>
        </w:tabs>
        <w:spacing w:line="240" w:lineRule="auto"/>
        <w:jc w:val="left"/>
        <w:rPr>
          <w:rFonts w:ascii="Tahoma" w:hAnsi="Tahoma" w:cs="Tahoma"/>
          <w:sz w:val="20"/>
          <w:u w:val="single"/>
        </w:rPr>
      </w:pPr>
      <w:proofErr w:type="spellStart"/>
      <w:r w:rsidRPr="008027AA">
        <w:rPr>
          <w:rFonts w:ascii="Tahoma" w:hAnsi="Tahoma" w:cs="Tahoma"/>
          <w:bCs/>
          <w:sz w:val="20"/>
        </w:rPr>
        <w:t>Αρ</w:t>
      </w:r>
      <w:proofErr w:type="spellEnd"/>
      <w:r w:rsidRPr="008027AA">
        <w:rPr>
          <w:rFonts w:ascii="Tahoma" w:hAnsi="Tahoma" w:cs="Tahoma"/>
          <w:bCs/>
          <w:sz w:val="20"/>
        </w:rPr>
        <w:t xml:space="preserve">. </w:t>
      </w:r>
      <w:proofErr w:type="spellStart"/>
      <w:r w:rsidRPr="008027AA">
        <w:rPr>
          <w:rFonts w:ascii="Tahoma" w:hAnsi="Tahoma" w:cs="Tahoma"/>
          <w:bCs/>
          <w:sz w:val="20"/>
        </w:rPr>
        <w:t>Φακ</w:t>
      </w:r>
      <w:proofErr w:type="spellEnd"/>
      <w:r w:rsidRPr="008027AA">
        <w:rPr>
          <w:rFonts w:ascii="Tahoma" w:hAnsi="Tahoma" w:cs="Tahoma"/>
          <w:bCs/>
          <w:sz w:val="20"/>
        </w:rPr>
        <w:t>.</w:t>
      </w:r>
      <w:r w:rsidR="003C0F56" w:rsidRPr="008027AA">
        <w:rPr>
          <w:rFonts w:ascii="Tahoma" w:hAnsi="Tahoma" w:cs="Tahoma"/>
          <w:bCs/>
          <w:sz w:val="20"/>
        </w:rPr>
        <w:t xml:space="preserve">: </w:t>
      </w:r>
      <w:r w:rsidR="00CE41CD" w:rsidRPr="008027AA">
        <w:rPr>
          <w:rFonts w:ascii="Tahoma" w:hAnsi="Tahoma" w:cs="Tahoma"/>
          <w:bCs/>
          <w:sz w:val="20"/>
        </w:rPr>
        <w:t>…..............</w:t>
      </w:r>
      <w:r w:rsidR="003C0F56" w:rsidRPr="008027AA">
        <w:rPr>
          <w:rFonts w:ascii="Tahoma" w:hAnsi="Tahoma" w:cs="Tahoma"/>
          <w:bCs/>
          <w:sz w:val="20"/>
        </w:rPr>
        <w:tab/>
      </w:r>
      <w:r w:rsidR="003C0F56" w:rsidRPr="008027AA">
        <w:rPr>
          <w:rFonts w:ascii="Tahoma" w:hAnsi="Tahoma" w:cs="Tahoma"/>
          <w:bCs/>
          <w:sz w:val="20"/>
        </w:rPr>
        <w:tab/>
      </w:r>
      <w:r w:rsidR="003C0F56" w:rsidRPr="008027AA">
        <w:rPr>
          <w:rFonts w:ascii="Tahoma" w:hAnsi="Tahoma" w:cs="Tahoma"/>
          <w:bCs/>
          <w:sz w:val="20"/>
        </w:rPr>
        <w:tab/>
      </w:r>
    </w:p>
    <w:p w14:paraId="3AD08C7F" w14:textId="77777777" w:rsidR="00521C2F" w:rsidRPr="008027AA" w:rsidRDefault="00521C2F" w:rsidP="008027AA">
      <w:pPr>
        <w:spacing w:line="240" w:lineRule="auto"/>
        <w:rPr>
          <w:rFonts w:ascii="Tahoma" w:hAnsi="Tahoma" w:cs="Tahoma"/>
          <w:sz w:val="20"/>
        </w:rPr>
      </w:pPr>
      <w:r w:rsidRPr="008027AA">
        <w:rPr>
          <w:rFonts w:ascii="Tahoma" w:hAnsi="Tahoma" w:cs="Tahoma"/>
          <w:sz w:val="20"/>
        </w:rPr>
        <w:t>Τηλ.:</w:t>
      </w:r>
      <w:r w:rsidR="008027AA" w:rsidRPr="008027AA">
        <w:rPr>
          <w:rFonts w:ascii="Tahoma" w:hAnsi="Tahoma" w:cs="Tahoma"/>
          <w:sz w:val="20"/>
        </w:rPr>
        <w:t xml:space="preserve">     ……</w:t>
      </w:r>
      <w:r w:rsidR="00CE41CD" w:rsidRPr="008027AA">
        <w:rPr>
          <w:rFonts w:ascii="Tahoma" w:hAnsi="Tahoma" w:cs="Tahoma"/>
          <w:sz w:val="20"/>
        </w:rPr>
        <w:t>..........</w:t>
      </w:r>
      <w:r w:rsidRPr="008027AA">
        <w:rPr>
          <w:rFonts w:ascii="Tahoma" w:hAnsi="Tahoma" w:cs="Tahoma"/>
          <w:sz w:val="20"/>
        </w:rPr>
        <w:t xml:space="preserve">.    </w:t>
      </w:r>
      <w:r w:rsidRPr="008027AA">
        <w:rPr>
          <w:rFonts w:ascii="Tahoma" w:hAnsi="Tahoma" w:cs="Tahoma"/>
          <w:sz w:val="20"/>
        </w:rPr>
        <w:tab/>
      </w:r>
      <w:r w:rsidRPr="008027AA">
        <w:rPr>
          <w:rFonts w:ascii="Tahoma" w:hAnsi="Tahoma" w:cs="Tahoma"/>
          <w:sz w:val="20"/>
        </w:rPr>
        <w:tab/>
      </w:r>
      <w:r w:rsidRPr="008027AA">
        <w:rPr>
          <w:rFonts w:ascii="Tahoma" w:hAnsi="Tahoma" w:cs="Tahoma"/>
          <w:sz w:val="20"/>
        </w:rPr>
        <w:tab/>
      </w:r>
      <w:r w:rsidRPr="008027AA">
        <w:rPr>
          <w:rFonts w:ascii="Tahoma" w:hAnsi="Tahoma" w:cs="Tahoma"/>
          <w:sz w:val="20"/>
        </w:rPr>
        <w:tab/>
      </w:r>
      <w:r w:rsidRPr="008027AA">
        <w:rPr>
          <w:rFonts w:ascii="Tahoma" w:hAnsi="Tahoma" w:cs="Tahoma"/>
          <w:sz w:val="20"/>
        </w:rPr>
        <w:tab/>
      </w:r>
      <w:r w:rsidRPr="008027AA">
        <w:rPr>
          <w:rFonts w:ascii="Tahoma" w:hAnsi="Tahoma" w:cs="Tahoma"/>
          <w:sz w:val="20"/>
        </w:rPr>
        <w:tab/>
      </w:r>
    </w:p>
    <w:p w14:paraId="6DAAA8EB" w14:textId="77777777" w:rsidR="0073708A" w:rsidRPr="008027AA" w:rsidRDefault="008027AA" w:rsidP="008027AA">
      <w:pPr>
        <w:spacing w:line="240" w:lineRule="auto"/>
        <w:jc w:val="center"/>
        <w:rPr>
          <w:rFonts w:ascii="Tahoma" w:hAnsi="Tahoma" w:cs="Tahoma"/>
          <w:sz w:val="20"/>
        </w:rPr>
      </w:pPr>
      <w:r w:rsidRPr="008027AA">
        <w:rPr>
          <w:rFonts w:ascii="Tahoma" w:hAnsi="Tahoma" w:cs="Tahoma"/>
          <w:sz w:val="20"/>
        </w:rPr>
        <w:t xml:space="preserve">                                                           </w:t>
      </w:r>
      <w:r>
        <w:rPr>
          <w:rFonts w:ascii="Tahoma" w:hAnsi="Tahoma" w:cs="Tahoma"/>
          <w:sz w:val="20"/>
        </w:rPr>
        <w:t xml:space="preserve">                        </w:t>
      </w:r>
      <w:r w:rsidRPr="008027AA">
        <w:rPr>
          <w:rFonts w:ascii="Tahoma" w:hAnsi="Tahoma" w:cs="Tahoma"/>
          <w:sz w:val="20"/>
        </w:rPr>
        <w:t xml:space="preserve"> Ημερομηνία</w:t>
      </w:r>
      <w:r w:rsidR="00BA248F">
        <w:rPr>
          <w:rFonts w:ascii="Tahoma" w:hAnsi="Tahoma" w:cs="Tahoma"/>
          <w:sz w:val="20"/>
        </w:rPr>
        <w:t xml:space="preserve">: </w:t>
      </w:r>
    </w:p>
    <w:p w14:paraId="471F35D5" w14:textId="77777777" w:rsidR="0049749B" w:rsidRDefault="0049749B" w:rsidP="008027AA">
      <w:pPr>
        <w:spacing w:line="240" w:lineRule="auto"/>
        <w:rPr>
          <w:rFonts w:ascii="Tahoma" w:hAnsi="Tahoma" w:cs="Tahoma"/>
          <w:b/>
          <w:sz w:val="20"/>
        </w:rPr>
      </w:pPr>
    </w:p>
    <w:p w14:paraId="13610CF7" w14:textId="77777777" w:rsidR="008027AA" w:rsidRDefault="008027AA" w:rsidP="008027AA">
      <w:pPr>
        <w:spacing w:line="24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ΠΡΟΣ</w:t>
      </w:r>
    </w:p>
    <w:p w14:paraId="0D3B1861" w14:textId="77777777" w:rsidR="0098530C" w:rsidRPr="008027AA" w:rsidRDefault="0098530C" w:rsidP="008027AA">
      <w:pPr>
        <w:spacing w:line="240" w:lineRule="auto"/>
        <w:rPr>
          <w:rFonts w:ascii="Tahoma" w:hAnsi="Tahoma" w:cs="Tahoma"/>
          <w:b/>
          <w:sz w:val="20"/>
        </w:rPr>
      </w:pPr>
      <w:r w:rsidRPr="008027AA">
        <w:rPr>
          <w:rFonts w:ascii="Tahoma" w:hAnsi="Tahoma" w:cs="Tahoma"/>
          <w:sz w:val="20"/>
        </w:rPr>
        <w:t>Έφορο</w:t>
      </w:r>
      <w:r w:rsidR="00320C1E" w:rsidRPr="008027AA">
        <w:rPr>
          <w:rFonts w:ascii="Tahoma" w:hAnsi="Tahoma" w:cs="Tahoma"/>
          <w:sz w:val="20"/>
        </w:rPr>
        <w:t xml:space="preserve"> Φορολογίας</w:t>
      </w:r>
    </w:p>
    <w:p w14:paraId="2F230101" w14:textId="77777777" w:rsidR="0098530C" w:rsidRPr="008027AA" w:rsidRDefault="0098530C" w:rsidP="008027AA">
      <w:pPr>
        <w:spacing w:after="0" w:line="240" w:lineRule="auto"/>
        <w:rPr>
          <w:rFonts w:ascii="Tahoma" w:hAnsi="Tahoma" w:cs="Tahoma"/>
          <w:sz w:val="20"/>
        </w:rPr>
      </w:pPr>
      <w:r w:rsidRPr="008027AA">
        <w:rPr>
          <w:rFonts w:ascii="Tahoma" w:hAnsi="Tahoma" w:cs="Tahoma"/>
          <w:sz w:val="20"/>
        </w:rPr>
        <w:t>Τομέας Θεμάτων Ευρωπαϊκής Ένωσης και Φορολογικής Μεταχείρισης</w:t>
      </w:r>
    </w:p>
    <w:p w14:paraId="6CEA4CF1" w14:textId="77777777" w:rsidR="0098530C" w:rsidRPr="008027AA" w:rsidRDefault="0098530C" w:rsidP="008027AA">
      <w:pPr>
        <w:spacing w:line="240" w:lineRule="auto"/>
        <w:jc w:val="center"/>
        <w:rPr>
          <w:rFonts w:ascii="Tahoma" w:hAnsi="Tahoma" w:cs="Tahoma"/>
          <w:sz w:val="20"/>
        </w:rPr>
      </w:pPr>
    </w:p>
    <w:p w14:paraId="7396A1A0" w14:textId="77777777" w:rsidR="00AF6C81" w:rsidRPr="008027AA" w:rsidRDefault="008027AA" w:rsidP="008027AA">
      <w:pPr>
        <w:pStyle w:val="Heading1"/>
        <w:spacing w:before="0" w:after="0" w:line="240" w:lineRule="auto"/>
        <w:rPr>
          <w:rFonts w:ascii="Tahoma" w:hAnsi="Tahoma" w:cs="Tahoma"/>
          <w:b w:val="0"/>
          <w:sz w:val="20"/>
          <w:szCs w:val="20"/>
        </w:rPr>
      </w:pPr>
      <w:r w:rsidRPr="008027AA">
        <w:rPr>
          <w:rFonts w:ascii="Tahoma" w:hAnsi="Tahoma" w:cs="Tahoma"/>
          <w:sz w:val="20"/>
          <w:szCs w:val="20"/>
          <w:u w:val="single"/>
        </w:rPr>
        <w:t>Θέμα</w:t>
      </w:r>
      <w:r w:rsidRPr="008027AA">
        <w:rPr>
          <w:rFonts w:ascii="Tahoma" w:hAnsi="Tahoma" w:cs="Tahoma"/>
          <w:b w:val="0"/>
          <w:sz w:val="20"/>
          <w:szCs w:val="20"/>
        </w:rPr>
        <w:t xml:space="preserve">: </w:t>
      </w:r>
      <w:r w:rsidR="004A5375" w:rsidRPr="008027AA">
        <w:rPr>
          <w:rFonts w:ascii="Tahoma" w:hAnsi="Tahoma" w:cs="Tahoma"/>
          <w:b w:val="0"/>
          <w:sz w:val="20"/>
          <w:szCs w:val="20"/>
        </w:rPr>
        <w:t>Ανάκτηση ΦΠΑ για τα έργα</w:t>
      </w:r>
      <w:r w:rsidRPr="008027AA">
        <w:rPr>
          <w:rFonts w:ascii="Tahoma" w:hAnsi="Tahoma" w:cs="Tahoma"/>
          <w:b w:val="0"/>
          <w:sz w:val="20"/>
          <w:szCs w:val="20"/>
        </w:rPr>
        <w:t xml:space="preserve"> </w:t>
      </w:r>
      <w:r w:rsidR="00A70F6A" w:rsidRPr="008027AA">
        <w:rPr>
          <w:rFonts w:ascii="Tahoma" w:hAnsi="Tahoma" w:cs="Tahoma"/>
          <w:b w:val="0"/>
          <w:sz w:val="20"/>
          <w:szCs w:val="20"/>
        </w:rPr>
        <w:t>«</w:t>
      </w:r>
      <w:r w:rsidR="00CE41CD" w:rsidRPr="008027AA">
        <w:rPr>
          <w:rFonts w:ascii="Tahoma" w:hAnsi="Tahoma" w:cs="Tahoma"/>
          <w:b w:val="0"/>
          <w:sz w:val="20"/>
          <w:szCs w:val="20"/>
        </w:rPr>
        <w:t>.................................</w:t>
      </w:r>
      <w:r w:rsidR="00A70F6A" w:rsidRPr="008027AA">
        <w:rPr>
          <w:rFonts w:ascii="Tahoma" w:hAnsi="Tahoma" w:cs="Tahoma"/>
          <w:b w:val="0"/>
          <w:sz w:val="20"/>
          <w:szCs w:val="20"/>
        </w:rPr>
        <w:t>»</w:t>
      </w:r>
      <w:r w:rsidR="00AF6C81" w:rsidRPr="008027AA">
        <w:rPr>
          <w:rFonts w:ascii="Tahoma" w:hAnsi="Tahoma" w:cs="Tahoma"/>
          <w:b w:val="0"/>
          <w:sz w:val="20"/>
          <w:szCs w:val="20"/>
        </w:rPr>
        <w:t xml:space="preserve"> </w:t>
      </w:r>
      <w:r w:rsidR="004A5375" w:rsidRPr="008027AA">
        <w:rPr>
          <w:rFonts w:ascii="Tahoma" w:hAnsi="Tahoma" w:cs="Tahoma"/>
          <w:b w:val="0"/>
          <w:sz w:val="20"/>
          <w:szCs w:val="20"/>
        </w:rPr>
        <w:t>που θα υλοποιηθούν</w:t>
      </w:r>
      <w:r w:rsidRPr="008027AA">
        <w:rPr>
          <w:rFonts w:ascii="Tahoma" w:hAnsi="Tahoma" w:cs="Tahoma"/>
          <w:b w:val="0"/>
          <w:sz w:val="20"/>
          <w:szCs w:val="20"/>
        </w:rPr>
        <w:t xml:space="preserve"> </w:t>
      </w:r>
      <w:r w:rsidR="004A5375" w:rsidRPr="008027AA">
        <w:rPr>
          <w:rFonts w:ascii="Tahoma" w:hAnsi="Tahoma" w:cs="Tahoma"/>
          <w:b w:val="0"/>
          <w:sz w:val="20"/>
          <w:szCs w:val="20"/>
        </w:rPr>
        <w:t xml:space="preserve">από το </w:t>
      </w:r>
      <w:r w:rsidR="00577E9D" w:rsidRPr="008027AA">
        <w:rPr>
          <w:rFonts w:ascii="Tahoma" w:hAnsi="Tahoma" w:cs="Tahoma"/>
          <w:b w:val="0"/>
          <w:sz w:val="20"/>
          <w:szCs w:val="20"/>
        </w:rPr>
        <w:t>Υπουργείο/</w:t>
      </w:r>
      <w:r w:rsidR="00CE41CD" w:rsidRPr="008027AA">
        <w:rPr>
          <w:rFonts w:ascii="Tahoma" w:hAnsi="Tahoma" w:cs="Tahoma"/>
          <w:b w:val="0"/>
          <w:sz w:val="20"/>
          <w:szCs w:val="20"/>
        </w:rPr>
        <w:t>Τμήμα</w:t>
      </w:r>
      <w:r w:rsidR="00577E9D" w:rsidRPr="008027AA">
        <w:rPr>
          <w:rFonts w:ascii="Tahoma" w:hAnsi="Tahoma" w:cs="Tahoma"/>
          <w:b w:val="0"/>
          <w:sz w:val="20"/>
          <w:szCs w:val="20"/>
        </w:rPr>
        <w:t>/Υπηρεσία……….</w:t>
      </w:r>
      <w:r w:rsidR="00CE41CD" w:rsidRPr="008027AA">
        <w:rPr>
          <w:rFonts w:ascii="Tahoma" w:hAnsi="Tahoma" w:cs="Tahoma"/>
          <w:b w:val="0"/>
          <w:sz w:val="20"/>
          <w:szCs w:val="20"/>
        </w:rPr>
        <w:t xml:space="preserve"> και δύνατ</w:t>
      </w:r>
      <w:r w:rsidR="006A6E41" w:rsidRPr="008027AA">
        <w:rPr>
          <w:rFonts w:ascii="Tahoma" w:hAnsi="Tahoma" w:cs="Tahoma"/>
          <w:b w:val="0"/>
          <w:sz w:val="20"/>
          <w:szCs w:val="20"/>
        </w:rPr>
        <w:t>αι να συγχρηματοδοτηθούν από τ</w:t>
      </w:r>
      <w:r w:rsidR="006A6E41" w:rsidRPr="008027AA">
        <w:rPr>
          <w:rFonts w:ascii="Tahoma" w:hAnsi="Tahoma" w:cs="Tahoma"/>
          <w:b w:val="0"/>
          <w:sz w:val="20"/>
          <w:szCs w:val="20"/>
          <w:lang w:val="en-US"/>
        </w:rPr>
        <w:t>o</w:t>
      </w:r>
      <w:r w:rsidR="006A6E41" w:rsidRPr="008027AA">
        <w:rPr>
          <w:rFonts w:ascii="Tahoma" w:hAnsi="Tahoma" w:cs="Tahoma"/>
          <w:b w:val="0"/>
          <w:sz w:val="20"/>
          <w:szCs w:val="20"/>
        </w:rPr>
        <w:t xml:space="preserve"> Ευρωπαϊκό Ταμείο Θάλασσας και Αλιείας</w:t>
      </w:r>
    </w:p>
    <w:p w14:paraId="74C35C80" w14:textId="77777777" w:rsidR="008027AA" w:rsidRDefault="008027AA" w:rsidP="008027AA">
      <w:pPr>
        <w:spacing w:line="240" w:lineRule="auto"/>
        <w:rPr>
          <w:rFonts w:ascii="Tahoma" w:hAnsi="Tahoma" w:cs="Tahoma"/>
          <w:sz w:val="20"/>
        </w:rPr>
      </w:pPr>
    </w:p>
    <w:p w14:paraId="05C09191" w14:textId="77777777" w:rsidR="00F53402" w:rsidRPr="008027AA" w:rsidRDefault="00F53402" w:rsidP="008027AA">
      <w:pPr>
        <w:spacing w:line="240" w:lineRule="auto"/>
        <w:rPr>
          <w:rFonts w:ascii="Tahoma" w:hAnsi="Tahoma" w:cs="Tahoma"/>
          <w:sz w:val="20"/>
        </w:rPr>
      </w:pPr>
      <w:r w:rsidRPr="008027AA">
        <w:rPr>
          <w:rFonts w:ascii="Tahoma" w:hAnsi="Tahoma" w:cs="Tahoma"/>
          <w:sz w:val="20"/>
        </w:rPr>
        <w:t>Αναφέρομαι στο πιο πάνω θέμα και επιθυμώ να θέσω υπόψη σας τα ακόλουθα:</w:t>
      </w:r>
    </w:p>
    <w:p w14:paraId="479D0CEA" w14:textId="77777777" w:rsidR="00AF6C81" w:rsidRDefault="0098530C" w:rsidP="008027AA">
      <w:pPr>
        <w:spacing w:line="240" w:lineRule="auto"/>
        <w:rPr>
          <w:rFonts w:ascii="Tahoma" w:hAnsi="Tahoma" w:cs="Tahoma"/>
          <w:sz w:val="20"/>
        </w:rPr>
      </w:pPr>
      <w:r w:rsidRPr="008027AA">
        <w:rPr>
          <w:rFonts w:ascii="Tahoma" w:hAnsi="Tahoma" w:cs="Tahoma"/>
          <w:sz w:val="20"/>
        </w:rPr>
        <w:t xml:space="preserve">Το </w:t>
      </w:r>
      <w:r w:rsidR="00577E9D" w:rsidRPr="008027AA">
        <w:rPr>
          <w:rFonts w:ascii="Tahoma" w:hAnsi="Tahoma" w:cs="Tahoma"/>
          <w:sz w:val="20"/>
        </w:rPr>
        <w:t>Υπουργείο/</w:t>
      </w:r>
      <w:r w:rsidR="00CE41CD" w:rsidRPr="008027AA">
        <w:rPr>
          <w:rFonts w:ascii="Tahoma" w:hAnsi="Tahoma" w:cs="Tahoma"/>
          <w:sz w:val="20"/>
        </w:rPr>
        <w:t>Τμήμα</w:t>
      </w:r>
      <w:r w:rsidR="00577E9D" w:rsidRPr="008027AA">
        <w:rPr>
          <w:rFonts w:ascii="Tahoma" w:hAnsi="Tahoma" w:cs="Tahoma"/>
          <w:sz w:val="20"/>
        </w:rPr>
        <w:t>/Υπηρεσία……..</w:t>
      </w:r>
      <w:r w:rsidRPr="008027AA">
        <w:rPr>
          <w:rFonts w:ascii="Tahoma" w:hAnsi="Tahoma" w:cs="Tahoma"/>
          <w:sz w:val="20"/>
        </w:rPr>
        <w:t>είναι Δυνητικός Δικαιούχο</w:t>
      </w:r>
      <w:r w:rsidR="006A6E41" w:rsidRPr="008027AA">
        <w:rPr>
          <w:rFonts w:ascii="Tahoma" w:hAnsi="Tahoma" w:cs="Tahoma"/>
          <w:sz w:val="20"/>
        </w:rPr>
        <w:t xml:space="preserve">ς για την </w:t>
      </w:r>
      <w:proofErr w:type="spellStart"/>
      <w:r w:rsidR="006A6E41" w:rsidRPr="008027AA">
        <w:rPr>
          <w:rFonts w:ascii="Tahoma" w:hAnsi="Tahoma" w:cs="Tahoma"/>
          <w:sz w:val="20"/>
        </w:rPr>
        <w:t>Ενωσιακή</w:t>
      </w:r>
      <w:proofErr w:type="spellEnd"/>
      <w:r w:rsidR="006A6E41" w:rsidRPr="008027AA">
        <w:rPr>
          <w:rFonts w:ascii="Tahoma" w:hAnsi="Tahoma" w:cs="Tahoma"/>
          <w:sz w:val="20"/>
        </w:rPr>
        <w:t xml:space="preserve"> Προτεραιότητα</w:t>
      </w:r>
      <w:r w:rsidR="009418F0" w:rsidRPr="008027AA">
        <w:rPr>
          <w:rFonts w:ascii="Tahoma" w:hAnsi="Tahoma" w:cs="Tahoma"/>
          <w:sz w:val="20"/>
        </w:rPr>
        <w:t xml:space="preserve"> «</w:t>
      </w:r>
      <w:r w:rsidR="006A6E41" w:rsidRPr="008027AA">
        <w:rPr>
          <w:rFonts w:ascii="Tahoma" w:hAnsi="Tahoma" w:cs="Tahoma"/>
          <w:sz w:val="20"/>
        </w:rPr>
        <w:t>……………………………..</w:t>
      </w:r>
      <w:r w:rsidRPr="008027AA">
        <w:rPr>
          <w:rFonts w:ascii="Tahoma" w:hAnsi="Tahoma" w:cs="Tahoma"/>
          <w:sz w:val="20"/>
        </w:rPr>
        <w:t>»</w:t>
      </w:r>
      <w:r w:rsidR="00577E9D" w:rsidRPr="008027AA">
        <w:rPr>
          <w:rFonts w:ascii="Tahoma" w:hAnsi="Tahoma" w:cs="Tahoma"/>
          <w:sz w:val="20"/>
        </w:rPr>
        <w:t xml:space="preserve"> </w:t>
      </w:r>
      <w:r w:rsidRPr="008027AA">
        <w:rPr>
          <w:rFonts w:ascii="Tahoma" w:hAnsi="Tahoma" w:cs="Tahoma"/>
          <w:sz w:val="20"/>
        </w:rPr>
        <w:t>του Επιχειρησιακού Προγράμματος «</w:t>
      </w:r>
      <w:r w:rsidR="00A90ED8" w:rsidRPr="008027AA">
        <w:rPr>
          <w:rFonts w:ascii="Tahoma" w:hAnsi="Tahoma" w:cs="Tahoma"/>
          <w:sz w:val="20"/>
        </w:rPr>
        <w:t>Θάλασσα</w:t>
      </w:r>
      <w:r w:rsidRPr="008027AA">
        <w:rPr>
          <w:rFonts w:ascii="Tahoma" w:hAnsi="Tahoma" w:cs="Tahoma"/>
          <w:sz w:val="20"/>
        </w:rPr>
        <w:t>»</w:t>
      </w:r>
      <w:r w:rsidR="006A6E41" w:rsidRPr="008027AA">
        <w:rPr>
          <w:rFonts w:ascii="Tahoma" w:hAnsi="Tahoma" w:cs="Tahoma"/>
          <w:sz w:val="20"/>
        </w:rPr>
        <w:t xml:space="preserve"> 2014-2020</w:t>
      </w:r>
      <w:r w:rsidRPr="008027AA">
        <w:rPr>
          <w:rFonts w:ascii="Tahoma" w:hAnsi="Tahoma" w:cs="Tahoma"/>
          <w:sz w:val="20"/>
        </w:rPr>
        <w:t xml:space="preserve">, στα πλαίσια του οποίου </w:t>
      </w:r>
      <w:r w:rsidR="006A6E41" w:rsidRPr="008027AA">
        <w:rPr>
          <w:rFonts w:ascii="Tahoma" w:hAnsi="Tahoma" w:cs="Tahoma"/>
          <w:sz w:val="20"/>
        </w:rPr>
        <w:t>θα</w:t>
      </w:r>
      <w:r w:rsidR="00FF312B" w:rsidRPr="008027AA">
        <w:rPr>
          <w:rFonts w:ascii="Tahoma" w:hAnsi="Tahoma" w:cs="Tahoma"/>
          <w:sz w:val="20"/>
        </w:rPr>
        <w:t xml:space="preserve"> </w:t>
      </w:r>
      <w:r w:rsidRPr="008027AA">
        <w:rPr>
          <w:rFonts w:ascii="Tahoma" w:hAnsi="Tahoma" w:cs="Tahoma"/>
          <w:sz w:val="20"/>
        </w:rPr>
        <w:t xml:space="preserve">υποβάλει </w:t>
      </w:r>
      <w:r w:rsidR="00FF312B" w:rsidRPr="008027AA">
        <w:rPr>
          <w:rFonts w:ascii="Tahoma" w:hAnsi="Tahoma" w:cs="Tahoma"/>
          <w:sz w:val="20"/>
        </w:rPr>
        <w:t>πρόταση για</w:t>
      </w:r>
      <w:r w:rsidRPr="008027AA">
        <w:rPr>
          <w:rFonts w:ascii="Tahoma" w:hAnsi="Tahoma" w:cs="Tahoma"/>
          <w:sz w:val="20"/>
        </w:rPr>
        <w:t xml:space="preserve"> υλοποίηση </w:t>
      </w:r>
      <w:r w:rsidR="00FF312B" w:rsidRPr="008027AA">
        <w:rPr>
          <w:rFonts w:ascii="Tahoma" w:hAnsi="Tahoma" w:cs="Tahoma"/>
          <w:sz w:val="20"/>
        </w:rPr>
        <w:t>του έργου</w:t>
      </w:r>
      <w:r w:rsidR="00A34802" w:rsidRPr="008027AA">
        <w:rPr>
          <w:rFonts w:ascii="Tahoma" w:hAnsi="Tahoma" w:cs="Tahoma"/>
          <w:sz w:val="20"/>
        </w:rPr>
        <w:t>:</w:t>
      </w:r>
      <w:r w:rsidR="00FF312B" w:rsidRPr="008027AA">
        <w:rPr>
          <w:rFonts w:ascii="Tahoma" w:hAnsi="Tahoma" w:cs="Tahoma"/>
          <w:sz w:val="20"/>
        </w:rPr>
        <w:t xml:space="preserve"> </w:t>
      </w:r>
      <w:r w:rsidR="006A6E41" w:rsidRPr="008027AA">
        <w:rPr>
          <w:rFonts w:ascii="Tahoma" w:hAnsi="Tahoma" w:cs="Tahoma"/>
          <w:sz w:val="20"/>
        </w:rPr>
        <w:t>«………………………..»</w:t>
      </w:r>
      <w:r w:rsidR="003934D5" w:rsidRPr="008027AA">
        <w:rPr>
          <w:rFonts w:ascii="Tahoma" w:hAnsi="Tahoma" w:cs="Tahoma"/>
          <w:sz w:val="20"/>
        </w:rPr>
        <w:t xml:space="preserve"> στο</w:t>
      </w:r>
      <w:r w:rsidR="006A6E41" w:rsidRPr="008027AA">
        <w:rPr>
          <w:rFonts w:ascii="Tahoma" w:hAnsi="Tahoma" w:cs="Tahoma"/>
          <w:sz w:val="20"/>
        </w:rPr>
        <w:t>ν Ενδιάμεσο Φορέα του Τμήματος Αλιείας και Θαλασσίων Ερευνών</w:t>
      </w:r>
      <w:r w:rsidR="003934D5" w:rsidRPr="008027AA">
        <w:rPr>
          <w:rFonts w:ascii="Tahoma" w:hAnsi="Tahoma" w:cs="Tahoma"/>
          <w:sz w:val="20"/>
        </w:rPr>
        <w:t xml:space="preserve"> </w:t>
      </w:r>
      <w:r w:rsidRPr="008027AA">
        <w:rPr>
          <w:rFonts w:ascii="Tahoma" w:hAnsi="Tahoma" w:cs="Tahoma"/>
          <w:sz w:val="20"/>
        </w:rPr>
        <w:t xml:space="preserve">με βάση το πλαίσιο που καθορίστηκε. Τα έργα αυτά δύνανται να υλοποιηθούν με συγχρηματοδότηση από το </w:t>
      </w:r>
      <w:r w:rsidR="001F3531" w:rsidRPr="008027AA">
        <w:rPr>
          <w:rFonts w:ascii="Tahoma" w:hAnsi="Tahoma" w:cs="Tahoma"/>
          <w:sz w:val="20"/>
        </w:rPr>
        <w:t xml:space="preserve">Ευρωπαϊκό </w:t>
      </w:r>
      <w:r w:rsidR="00C7047A" w:rsidRPr="008027AA">
        <w:rPr>
          <w:rFonts w:ascii="Tahoma" w:hAnsi="Tahoma" w:cs="Tahoma"/>
          <w:sz w:val="20"/>
        </w:rPr>
        <w:t>Ταμείο Θάλασσας και Αλιείας.</w:t>
      </w:r>
    </w:p>
    <w:p w14:paraId="6F055169" w14:textId="77777777" w:rsidR="008027AA" w:rsidRPr="008027AA" w:rsidRDefault="008027AA" w:rsidP="008027AA">
      <w:pPr>
        <w:spacing w:line="240" w:lineRule="auto"/>
        <w:rPr>
          <w:rFonts w:ascii="Tahoma" w:hAnsi="Tahoma" w:cs="Tahoma"/>
          <w:sz w:val="20"/>
        </w:rPr>
      </w:pPr>
    </w:p>
    <w:p w14:paraId="3A111245" w14:textId="77777777" w:rsidR="00C7047A" w:rsidRPr="008027AA" w:rsidRDefault="00C7047A" w:rsidP="008027AA">
      <w:pPr>
        <w:spacing w:line="240" w:lineRule="auto"/>
        <w:rPr>
          <w:rFonts w:ascii="Tahoma" w:hAnsi="Tahoma" w:cs="Tahoma"/>
          <w:sz w:val="20"/>
        </w:rPr>
      </w:pPr>
      <w:r w:rsidRPr="008027AA">
        <w:rPr>
          <w:rFonts w:ascii="Tahoma" w:hAnsi="Tahoma" w:cs="Tahoma"/>
          <w:sz w:val="20"/>
        </w:rPr>
        <w:t>Το έργο/έργα του Υπουργείου/Τμήματος/Υπηρεσίας που θα προταθο</w:t>
      </w:r>
      <w:r w:rsidR="008027AA">
        <w:rPr>
          <w:rFonts w:ascii="Tahoma" w:hAnsi="Tahoma" w:cs="Tahoma"/>
          <w:sz w:val="20"/>
        </w:rPr>
        <w:t xml:space="preserve">ύν για συγχρηματοδότηση αφορούν …………………………………. </w:t>
      </w:r>
      <w:r w:rsidRPr="008027AA">
        <w:rPr>
          <w:rFonts w:ascii="Tahoma" w:hAnsi="Tahoma" w:cs="Tahoma"/>
          <w:sz w:val="20"/>
        </w:rPr>
        <w:t>……………………………………………………………………………………….. ……………………………………</w:t>
      </w:r>
      <w:r w:rsidR="008027AA">
        <w:rPr>
          <w:rFonts w:ascii="Tahoma" w:hAnsi="Tahoma" w:cs="Tahoma"/>
          <w:sz w:val="20"/>
        </w:rPr>
        <w:t>……… κ</w:t>
      </w:r>
      <w:r w:rsidRPr="008027AA">
        <w:rPr>
          <w:rFonts w:ascii="Tahoma" w:hAnsi="Tahoma" w:cs="Tahoma"/>
          <w:sz w:val="20"/>
        </w:rPr>
        <w:t>αι οι ενδεικτικές κατηγορίες δαπανών είναι ……………………………………………….</w:t>
      </w:r>
    </w:p>
    <w:p w14:paraId="3BF6B4E9" w14:textId="77777777" w:rsidR="001F3531" w:rsidRPr="008027AA" w:rsidRDefault="001F3531" w:rsidP="008027AA">
      <w:pPr>
        <w:spacing w:line="240" w:lineRule="auto"/>
        <w:rPr>
          <w:rFonts w:ascii="Tahoma" w:hAnsi="Tahoma" w:cs="Tahoma"/>
          <w:sz w:val="20"/>
        </w:rPr>
      </w:pPr>
    </w:p>
    <w:p w14:paraId="0287324E" w14:textId="77777777" w:rsidR="00521C2F" w:rsidRPr="008027AA" w:rsidRDefault="0098530C" w:rsidP="008027AA">
      <w:pPr>
        <w:spacing w:line="240" w:lineRule="auto"/>
        <w:rPr>
          <w:rFonts w:ascii="Tahoma" w:hAnsi="Tahoma" w:cs="Tahoma"/>
          <w:sz w:val="20"/>
        </w:rPr>
      </w:pPr>
      <w:r w:rsidRPr="008027AA">
        <w:rPr>
          <w:rFonts w:ascii="Tahoma" w:hAnsi="Tahoma" w:cs="Tahoma"/>
          <w:sz w:val="20"/>
        </w:rPr>
        <w:t xml:space="preserve">Τα έργα </w:t>
      </w:r>
      <w:r w:rsidR="00521C2F" w:rsidRPr="008027AA">
        <w:rPr>
          <w:rFonts w:ascii="Tahoma" w:hAnsi="Tahoma" w:cs="Tahoma"/>
          <w:sz w:val="20"/>
        </w:rPr>
        <w:t xml:space="preserve">που </w:t>
      </w:r>
      <w:r w:rsidR="00C7047A" w:rsidRPr="008027AA">
        <w:rPr>
          <w:rFonts w:ascii="Tahoma" w:hAnsi="Tahoma" w:cs="Tahoma"/>
          <w:sz w:val="20"/>
        </w:rPr>
        <w:t>θα</w:t>
      </w:r>
      <w:r w:rsidR="00521C2F" w:rsidRPr="008027AA">
        <w:rPr>
          <w:rFonts w:ascii="Tahoma" w:hAnsi="Tahoma" w:cs="Tahoma"/>
          <w:sz w:val="20"/>
        </w:rPr>
        <w:t xml:space="preserve"> προταθ</w:t>
      </w:r>
      <w:r w:rsidR="00C7047A" w:rsidRPr="008027AA">
        <w:rPr>
          <w:rFonts w:ascii="Tahoma" w:hAnsi="Tahoma" w:cs="Tahoma"/>
          <w:sz w:val="20"/>
        </w:rPr>
        <w:t>ούν</w:t>
      </w:r>
      <w:r w:rsidR="00521C2F" w:rsidRPr="008027AA">
        <w:rPr>
          <w:rFonts w:ascii="Tahoma" w:hAnsi="Tahoma" w:cs="Tahoma"/>
          <w:sz w:val="20"/>
        </w:rPr>
        <w:t xml:space="preserve"> από </w:t>
      </w:r>
      <w:r w:rsidR="00F20C4F" w:rsidRPr="008027AA">
        <w:rPr>
          <w:rFonts w:ascii="Tahoma" w:hAnsi="Tahoma" w:cs="Tahoma"/>
          <w:sz w:val="20"/>
        </w:rPr>
        <w:t xml:space="preserve">το </w:t>
      </w:r>
      <w:r w:rsidR="00F82B01" w:rsidRPr="008027AA">
        <w:rPr>
          <w:rFonts w:ascii="Tahoma" w:hAnsi="Tahoma" w:cs="Tahoma"/>
          <w:sz w:val="20"/>
        </w:rPr>
        <w:t>Υπουργείο/</w:t>
      </w:r>
      <w:r w:rsidR="00F20C4F" w:rsidRPr="008027AA">
        <w:rPr>
          <w:rFonts w:ascii="Tahoma" w:hAnsi="Tahoma" w:cs="Tahoma"/>
          <w:sz w:val="20"/>
        </w:rPr>
        <w:t>Τμήμα</w:t>
      </w:r>
      <w:r w:rsidR="00F82B01" w:rsidRPr="008027AA">
        <w:rPr>
          <w:rFonts w:ascii="Tahoma" w:hAnsi="Tahoma" w:cs="Tahoma"/>
          <w:sz w:val="20"/>
        </w:rPr>
        <w:t>/Υ</w:t>
      </w:r>
      <w:r w:rsidR="00FF312B" w:rsidRPr="008027AA">
        <w:rPr>
          <w:rFonts w:ascii="Tahoma" w:hAnsi="Tahoma" w:cs="Tahoma"/>
          <w:sz w:val="20"/>
        </w:rPr>
        <w:t>πηρεσία</w:t>
      </w:r>
      <w:r w:rsidR="003934D5" w:rsidRPr="008027AA">
        <w:rPr>
          <w:rFonts w:ascii="Tahoma" w:hAnsi="Tahoma" w:cs="Tahoma"/>
          <w:sz w:val="20"/>
        </w:rPr>
        <w:t>……..</w:t>
      </w:r>
      <w:r w:rsidR="00F20C4F" w:rsidRPr="008027AA">
        <w:rPr>
          <w:rFonts w:ascii="Tahoma" w:hAnsi="Tahoma" w:cs="Tahoma"/>
          <w:sz w:val="20"/>
        </w:rPr>
        <w:t xml:space="preserve"> </w:t>
      </w:r>
      <w:r w:rsidR="00C95B1A" w:rsidRPr="008027AA">
        <w:rPr>
          <w:rFonts w:ascii="Tahoma" w:hAnsi="Tahoma" w:cs="Tahoma"/>
          <w:sz w:val="20"/>
        </w:rPr>
        <w:t xml:space="preserve">στα πλαίσια των πιο πάνω κατηγοριών, </w:t>
      </w:r>
      <w:r w:rsidRPr="008027AA">
        <w:rPr>
          <w:rFonts w:ascii="Tahoma" w:hAnsi="Tahoma" w:cs="Tahoma"/>
          <w:sz w:val="20"/>
        </w:rPr>
        <w:t>θα υλοποιηθούν μέσω συμβάσεων</w:t>
      </w:r>
      <w:r w:rsidR="00A90ED8" w:rsidRPr="008027AA">
        <w:rPr>
          <w:rFonts w:ascii="Tahoma" w:hAnsi="Tahoma" w:cs="Tahoma"/>
          <w:sz w:val="20"/>
        </w:rPr>
        <w:t xml:space="preserve"> (</w:t>
      </w:r>
      <w:r w:rsidR="00A90ED8" w:rsidRPr="005A2083">
        <w:rPr>
          <w:rFonts w:ascii="Tahoma" w:hAnsi="Tahoma" w:cs="Tahoma"/>
          <w:i/>
          <w:sz w:val="20"/>
        </w:rPr>
        <w:t>αν</w:t>
      </w:r>
      <w:r w:rsidR="00C7047A" w:rsidRPr="005A2083">
        <w:rPr>
          <w:rFonts w:ascii="Tahoma" w:hAnsi="Tahoma" w:cs="Tahoma"/>
          <w:i/>
          <w:sz w:val="20"/>
        </w:rPr>
        <w:t xml:space="preserve"> αφορά και κάτι άλλο να </w:t>
      </w:r>
      <w:r w:rsidR="00A90ED8" w:rsidRPr="005A2083">
        <w:rPr>
          <w:rFonts w:ascii="Tahoma" w:hAnsi="Tahoma" w:cs="Tahoma"/>
          <w:i/>
          <w:sz w:val="20"/>
        </w:rPr>
        <w:t>αναφερθεί</w:t>
      </w:r>
      <w:r w:rsidR="00C7047A" w:rsidRPr="008027AA">
        <w:rPr>
          <w:rFonts w:ascii="Tahoma" w:hAnsi="Tahoma" w:cs="Tahoma"/>
          <w:sz w:val="20"/>
        </w:rPr>
        <w:t>)</w:t>
      </w:r>
      <w:r w:rsidRPr="008027AA">
        <w:rPr>
          <w:rFonts w:ascii="Tahoma" w:hAnsi="Tahoma" w:cs="Tahoma"/>
          <w:sz w:val="20"/>
        </w:rPr>
        <w:t xml:space="preserve"> οι οποίες θα ανατεθούν από το </w:t>
      </w:r>
      <w:r w:rsidR="00FF312B" w:rsidRPr="008027AA">
        <w:rPr>
          <w:rFonts w:ascii="Tahoma" w:hAnsi="Tahoma" w:cs="Tahoma"/>
          <w:sz w:val="20"/>
        </w:rPr>
        <w:t>Υπουργείο/Τμήμα/Υπηρεσία</w:t>
      </w:r>
      <w:r w:rsidR="003934D5" w:rsidRPr="008027AA">
        <w:rPr>
          <w:rFonts w:ascii="Tahoma" w:hAnsi="Tahoma" w:cs="Tahoma"/>
          <w:sz w:val="20"/>
        </w:rPr>
        <w:t>……</w:t>
      </w:r>
      <w:r w:rsidR="00FF312B" w:rsidRPr="008027AA">
        <w:rPr>
          <w:rFonts w:ascii="Tahoma" w:hAnsi="Tahoma" w:cs="Tahoma"/>
          <w:sz w:val="20"/>
        </w:rPr>
        <w:t xml:space="preserve"> </w:t>
      </w:r>
      <w:r w:rsidRPr="008027AA">
        <w:rPr>
          <w:rFonts w:ascii="Tahoma" w:hAnsi="Tahoma" w:cs="Tahoma"/>
          <w:sz w:val="20"/>
        </w:rPr>
        <w:t xml:space="preserve">σε ανάδοχους σύμφωνα με τη νομοθεσία που διέπει τη σύναψη Δημοσίων Συμβάσεων.  </w:t>
      </w:r>
    </w:p>
    <w:p w14:paraId="17A17DC8" w14:textId="77777777" w:rsidR="00FF312B" w:rsidRPr="008027AA" w:rsidRDefault="00FF312B" w:rsidP="008027AA">
      <w:pPr>
        <w:spacing w:line="240" w:lineRule="auto"/>
        <w:rPr>
          <w:rFonts w:ascii="Tahoma" w:hAnsi="Tahoma" w:cs="Tahoma"/>
          <w:sz w:val="20"/>
        </w:rPr>
      </w:pPr>
    </w:p>
    <w:p w14:paraId="296311EA" w14:textId="77777777" w:rsidR="0098530C" w:rsidRPr="008027AA" w:rsidRDefault="0098530C" w:rsidP="008027AA">
      <w:pPr>
        <w:spacing w:line="240" w:lineRule="auto"/>
        <w:rPr>
          <w:rFonts w:ascii="Tahoma" w:hAnsi="Tahoma" w:cs="Tahoma"/>
          <w:sz w:val="20"/>
        </w:rPr>
      </w:pPr>
      <w:r w:rsidRPr="008027AA">
        <w:rPr>
          <w:rFonts w:ascii="Tahoma" w:hAnsi="Tahoma" w:cs="Tahoma"/>
          <w:sz w:val="20"/>
        </w:rPr>
        <w:t xml:space="preserve">Σύμφωνα με τους Κανονισμούς που διέπουν τα Διαρθρωτικά </w:t>
      </w:r>
      <w:r w:rsidR="00C7047A" w:rsidRPr="008027AA">
        <w:rPr>
          <w:rFonts w:ascii="Tahoma" w:hAnsi="Tahoma" w:cs="Tahoma"/>
          <w:sz w:val="20"/>
        </w:rPr>
        <w:t xml:space="preserve">και </w:t>
      </w:r>
      <w:r w:rsidR="00FC5667" w:rsidRPr="008027AA">
        <w:rPr>
          <w:rFonts w:ascii="Tahoma" w:hAnsi="Tahoma" w:cs="Tahoma"/>
          <w:sz w:val="20"/>
        </w:rPr>
        <w:t>Επενδυτικά</w:t>
      </w:r>
      <w:r w:rsidR="00C7047A" w:rsidRPr="008027AA">
        <w:rPr>
          <w:rFonts w:ascii="Tahoma" w:hAnsi="Tahoma" w:cs="Tahoma"/>
          <w:sz w:val="20"/>
        </w:rPr>
        <w:t xml:space="preserve"> ταμεία της ΕΕ</w:t>
      </w:r>
      <w:r w:rsidRPr="008027AA">
        <w:rPr>
          <w:rFonts w:ascii="Tahoma" w:hAnsi="Tahoma" w:cs="Tahoma"/>
          <w:sz w:val="20"/>
        </w:rPr>
        <w:t>,</w:t>
      </w:r>
      <w:r w:rsidR="00FC5667" w:rsidRPr="008027AA">
        <w:rPr>
          <w:rFonts w:ascii="Tahoma" w:hAnsi="Tahoma" w:cs="Tahoma"/>
          <w:sz w:val="20"/>
        </w:rPr>
        <w:t xml:space="preserve"> Κανονισμός (ΕΕ) αριθ. 1303/2013, άρθρο 69, 3γ,</w:t>
      </w:r>
      <w:r w:rsidRPr="008027AA">
        <w:rPr>
          <w:rFonts w:ascii="Tahoma" w:hAnsi="Tahoma" w:cs="Tahoma"/>
          <w:sz w:val="20"/>
        </w:rPr>
        <w:t xml:space="preserve"> καθώς και τους εθνικούς κανόνες επιλεξιμότητας, </w:t>
      </w:r>
      <w:r w:rsidR="00FC5667" w:rsidRPr="008027AA">
        <w:rPr>
          <w:rFonts w:ascii="Tahoma" w:hAnsi="Tahoma" w:cs="Tahoma"/>
          <w:sz w:val="20"/>
        </w:rPr>
        <w:t>ο φόρος προστιθέμενης αξίας (ΦΠΑ) δεν είναι επιλέξιμος, εκτός της περίπτωσης που δεν είναι ανακτήσιμος δυνάμει της εθνικής νομοθεσίας για τον ΦΠΑ.</w:t>
      </w:r>
    </w:p>
    <w:p w14:paraId="58B30796" w14:textId="77777777" w:rsidR="00FC5667" w:rsidRPr="008027AA" w:rsidRDefault="00FC5667" w:rsidP="008027AA">
      <w:pPr>
        <w:spacing w:line="240" w:lineRule="auto"/>
        <w:rPr>
          <w:rFonts w:ascii="Tahoma" w:hAnsi="Tahoma" w:cs="Tahoma"/>
          <w:sz w:val="20"/>
        </w:rPr>
      </w:pPr>
    </w:p>
    <w:p w14:paraId="6736ED91" w14:textId="77777777" w:rsidR="0098530C" w:rsidRPr="008027AA" w:rsidRDefault="0098530C" w:rsidP="008027AA">
      <w:pPr>
        <w:spacing w:line="240" w:lineRule="auto"/>
        <w:rPr>
          <w:rFonts w:ascii="Tahoma" w:hAnsi="Tahoma" w:cs="Tahoma"/>
          <w:sz w:val="20"/>
        </w:rPr>
      </w:pPr>
      <w:r w:rsidRPr="008027AA">
        <w:rPr>
          <w:rFonts w:ascii="Tahoma" w:hAnsi="Tahoma" w:cs="Tahoma"/>
          <w:sz w:val="20"/>
        </w:rPr>
        <w:t xml:space="preserve">Για το σκοπό αυτό θα παρακαλούσα όπως έχω και γραπτώς τη θέση </w:t>
      </w:r>
      <w:r w:rsidR="00A90ED8" w:rsidRPr="008027AA">
        <w:rPr>
          <w:rFonts w:ascii="Tahoma" w:hAnsi="Tahoma" w:cs="Tahoma"/>
          <w:sz w:val="20"/>
        </w:rPr>
        <w:t xml:space="preserve">του Τμήματος </w:t>
      </w:r>
      <w:r w:rsidRPr="008027AA">
        <w:rPr>
          <w:rFonts w:ascii="Tahoma" w:hAnsi="Tahoma" w:cs="Tahoma"/>
          <w:sz w:val="20"/>
        </w:rPr>
        <w:t xml:space="preserve"> σας κατά πόσο το </w:t>
      </w:r>
      <w:r w:rsidR="00FF312B" w:rsidRPr="008027AA">
        <w:rPr>
          <w:rFonts w:ascii="Tahoma" w:hAnsi="Tahoma" w:cs="Tahoma"/>
          <w:sz w:val="20"/>
        </w:rPr>
        <w:t xml:space="preserve">Υπουργείο/Τμήμα/Υπηρεσία </w:t>
      </w:r>
      <w:r w:rsidRPr="008027AA">
        <w:rPr>
          <w:rFonts w:ascii="Tahoma" w:hAnsi="Tahoma" w:cs="Tahoma"/>
          <w:sz w:val="20"/>
        </w:rPr>
        <w:t>ως Οργανισμός</w:t>
      </w:r>
      <w:r w:rsidR="00AF6C81" w:rsidRPr="008027AA">
        <w:rPr>
          <w:rFonts w:ascii="Tahoma" w:hAnsi="Tahoma" w:cs="Tahoma"/>
          <w:sz w:val="20"/>
        </w:rPr>
        <w:t>,</w:t>
      </w:r>
      <w:r w:rsidRPr="008027AA">
        <w:rPr>
          <w:rFonts w:ascii="Tahoma" w:hAnsi="Tahoma" w:cs="Tahoma"/>
          <w:sz w:val="20"/>
        </w:rPr>
        <w:t xml:space="preserve"> έχει δικαίωμα </w:t>
      </w:r>
      <w:r w:rsidR="004A5375" w:rsidRPr="008027AA">
        <w:rPr>
          <w:rFonts w:ascii="Tahoma" w:hAnsi="Tahoma" w:cs="Tahoma"/>
          <w:sz w:val="20"/>
        </w:rPr>
        <w:t>Ανάκτησης του</w:t>
      </w:r>
      <w:r w:rsidR="00D15959" w:rsidRPr="008027AA">
        <w:rPr>
          <w:rFonts w:ascii="Tahoma" w:hAnsi="Tahoma" w:cs="Tahoma"/>
          <w:sz w:val="20"/>
        </w:rPr>
        <w:t xml:space="preserve"> ΦΠΑ</w:t>
      </w:r>
      <w:r w:rsidR="00521C2F" w:rsidRPr="008027AA">
        <w:rPr>
          <w:rFonts w:ascii="Tahoma" w:hAnsi="Tahoma" w:cs="Tahoma"/>
          <w:sz w:val="20"/>
        </w:rPr>
        <w:t xml:space="preserve"> εισροών</w:t>
      </w:r>
      <w:r w:rsidR="00D15959" w:rsidRPr="008027AA">
        <w:rPr>
          <w:rFonts w:ascii="Tahoma" w:hAnsi="Tahoma" w:cs="Tahoma"/>
          <w:sz w:val="20"/>
        </w:rPr>
        <w:t xml:space="preserve"> για τ</w:t>
      </w:r>
      <w:r w:rsidR="00355709" w:rsidRPr="008027AA">
        <w:rPr>
          <w:rFonts w:ascii="Tahoma" w:hAnsi="Tahoma" w:cs="Tahoma"/>
          <w:sz w:val="20"/>
        </w:rPr>
        <w:t xml:space="preserve">α </w:t>
      </w:r>
      <w:r w:rsidR="00AF6C81" w:rsidRPr="008027AA">
        <w:rPr>
          <w:rFonts w:ascii="Tahoma" w:hAnsi="Tahoma" w:cs="Tahoma"/>
          <w:sz w:val="20"/>
        </w:rPr>
        <w:t xml:space="preserve">πιο πάνω </w:t>
      </w:r>
      <w:r w:rsidR="00355709" w:rsidRPr="008027AA">
        <w:rPr>
          <w:rFonts w:ascii="Tahoma" w:hAnsi="Tahoma" w:cs="Tahoma"/>
          <w:sz w:val="20"/>
        </w:rPr>
        <w:t>έργα.</w:t>
      </w:r>
      <w:r w:rsidRPr="008027AA">
        <w:rPr>
          <w:rFonts w:ascii="Tahoma" w:hAnsi="Tahoma" w:cs="Tahoma"/>
          <w:sz w:val="20"/>
        </w:rPr>
        <w:t xml:space="preserve"> </w:t>
      </w:r>
      <w:r w:rsidR="00521C2F" w:rsidRPr="008027AA">
        <w:rPr>
          <w:rFonts w:ascii="Tahoma" w:hAnsi="Tahoma" w:cs="Tahoma"/>
          <w:sz w:val="20"/>
        </w:rPr>
        <w:t xml:space="preserve"> </w:t>
      </w:r>
      <w:r w:rsidRPr="008027AA">
        <w:rPr>
          <w:rFonts w:ascii="Tahoma" w:hAnsi="Tahoma" w:cs="Tahoma"/>
          <w:sz w:val="20"/>
        </w:rPr>
        <w:t>Η θέση αυτή είναι απαραίτητη  για να μπορούν οι χρεώσεις για ΦΠΑ που θα προκύψουν κατά την υλοποίηση των πιο πάνω Έργων να θεωρηθο</w:t>
      </w:r>
      <w:r w:rsidR="008027AA" w:rsidRPr="008027AA">
        <w:rPr>
          <w:rFonts w:ascii="Tahoma" w:hAnsi="Tahoma" w:cs="Tahoma"/>
          <w:sz w:val="20"/>
        </w:rPr>
        <w:t>ύν ως επιλέξιμη δαπάνη και κατ</w:t>
      </w:r>
      <w:r w:rsidR="00F91A61">
        <w:rPr>
          <w:rFonts w:ascii="Tahoma" w:hAnsi="Tahoma" w:cs="Tahoma"/>
          <w:sz w:val="20"/>
        </w:rPr>
        <w:t xml:space="preserve">’ </w:t>
      </w:r>
      <w:r w:rsidRPr="008027AA">
        <w:rPr>
          <w:rFonts w:ascii="Tahoma" w:hAnsi="Tahoma" w:cs="Tahoma"/>
          <w:sz w:val="20"/>
        </w:rPr>
        <w:t xml:space="preserve">επέκταση να συγχρηματοδοτηθούν από το </w:t>
      </w:r>
      <w:r w:rsidR="00DC01C4" w:rsidRPr="008027AA">
        <w:rPr>
          <w:rFonts w:ascii="Tahoma" w:hAnsi="Tahoma" w:cs="Tahoma"/>
          <w:sz w:val="20"/>
        </w:rPr>
        <w:t xml:space="preserve">Ευρωπαϊκό </w:t>
      </w:r>
      <w:r w:rsidR="00FC5667" w:rsidRPr="008027AA">
        <w:rPr>
          <w:rFonts w:ascii="Tahoma" w:hAnsi="Tahoma" w:cs="Tahoma"/>
          <w:sz w:val="20"/>
        </w:rPr>
        <w:t>Ταμείο Θάλασσας και Αλιείας</w:t>
      </w:r>
      <w:r w:rsidRPr="008027AA">
        <w:rPr>
          <w:rFonts w:ascii="Tahoma" w:hAnsi="Tahoma" w:cs="Tahoma"/>
          <w:sz w:val="20"/>
        </w:rPr>
        <w:t xml:space="preserve">. </w:t>
      </w:r>
    </w:p>
    <w:p w14:paraId="4144B8FB" w14:textId="77777777" w:rsidR="0098530C" w:rsidRPr="008027AA" w:rsidRDefault="0098530C" w:rsidP="008027AA">
      <w:pPr>
        <w:spacing w:line="240" w:lineRule="auto"/>
        <w:rPr>
          <w:rFonts w:ascii="Tahoma" w:hAnsi="Tahoma" w:cs="Tahoma"/>
          <w:sz w:val="20"/>
        </w:rPr>
      </w:pPr>
    </w:p>
    <w:p w14:paraId="04793ED8" w14:textId="77777777" w:rsidR="0098530C" w:rsidRPr="008027AA" w:rsidRDefault="0098530C" w:rsidP="008027AA">
      <w:pPr>
        <w:spacing w:line="240" w:lineRule="auto"/>
        <w:rPr>
          <w:rFonts w:ascii="Tahoma" w:hAnsi="Tahoma" w:cs="Tahoma"/>
          <w:sz w:val="20"/>
        </w:rPr>
      </w:pPr>
      <w:r w:rsidRPr="008027AA">
        <w:rPr>
          <w:rFonts w:ascii="Tahoma" w:hAnsi="Tahoma" w:cs="Tahoma"/>
          <w:sz w:val="20"/>
        </w:rPr>
        <w:t>Παρακαλώ όπως έχουμε την απάντηση σας το συντομότερο δυνατό. Είμαστε στη διάθεσή σας για οποιεσδήποτε διευκρινίσεις χρειαστείτε.</w:t>
      </w:r>
    </w:p>
    <w:p w14:paraId="3A6C86C9" w14:textId="77777777" w:rsidR="0098530C" w:rsidRPr="008027AA" w:rsidRDefault="0098530C" w:rsidP="008027AA">
      <w:pPr>
        <w:spacing w:line="240" w:lineRule="auto"/>
        <w:rPr>
          <w:rFonts w:ascii="Tahoma" w:hAnsi="Tahoma" w:cs="Tahoma"/>
          <w:sz w:val="20"/>
        </w:rPr>
      </w:pPr>
    </w:p>
    <w:p w14:paraId="707BAE33" w14:textId="77777777" w:rsidR="008027AA" w:rsidRDefault="00ED3A55" w:rsidP="008027AA">
      <w:pPr>
        <w:spacing w:line="240" w:lineRule="auto"/>
        <w:rPr>
          <w:rFonts w:ascii="Tahoma" w:hAnsi="Tahoma" w:cs="Tahoma"/>
          <w:sz w:val="20"/>
        </w:rPr>
      </w:pPr>
      <w:r w:rsidRPr="008027AA">
        <w:rPr>
          <w:rFonts w:ascii="Tahoma" w:hAnsi="Tahoma" w:cs="Tahoma"/>
          <w:sz w:val="20"/>
        </w:rPr>
        <w:tab/>
      </w:r>
      <w:r w:rsidRPr="008027AA">
        <w:rPr>
          <w:rFonts w:ascii="Tahoma" w:hAnsi="Tahoma" w:cs="Tahoma"/>
          <w:sz w:val="20"/>
        </w:rPr>
        <w:tab/>
      </w:r>
      <w:r w:rsidRPr="008027AA">
        <w:rPr>
          <w:rFonts w:ascii="Tahoma" w:hAnsi="Tahoma" w:cs="Tahoma"/>
          <w:sz w:val="20"/>
        </w:rPr>
        <w:tab/>
      </w:r>
      <w:r w:rsidRPr="008027AA">
        <w:rPr>
          <w:rFonts w:ascii="Tahoma" w:hAnsi="Tahoma" w:cs="Tahoma"/>
          <w:sz w:val="20"/>
        </w:rPr>
        <w:tab/>
      </w:r>
      <w:r w:rsidR="008027AA" w:rsidRPr="008027AA">
        <w:rPr>
          <w:rFonts w:ascii="Tahoma" w:hAnsi="Tahoma" w:cs="Tahoma"/>
          <w:sz w:val="20"/>
        </w:rPr>
        <w:t xml:space="preserve">                                  </w:t>
      </w:r>
      <w:r w:rsidR="008027AA">
        <w:rPr>
          <w:rFonts w:ascii="Tahoma" w:hAnsi="Tahoma" w:cs="Tahoma"/>
          <w:sz w:val="20"/>
        </w:rPr>
        <w:t xml:space="preserve">        </w:t>
      </w:r>
      <w:r w:rsidR="008027AA" w:rsidRPr="008027AA">
        <w:rPr>
          <w:rFonts w:ascii="Tahoma" w:hAnsi="Tahoma" w:cs="Tahoma"/>
          <w:sz w:val="20"/>
        </w:rPr>
        <w:t xml:space="preserve"> </w:t>
      </w:r>
      <w:r w:rsidR="00521C2F" w:rsidRPr="008027AA">
        <w:rPr>
          <w:rFonts w:ascii="Tahoma" w:hAnsi="Tahoma" w:cs="Tahoma"/>
          <w:sz w:val="20"/>
        </w:rPr>
        <w:t xml:space="preserve">Διευθυντής </w:t>
      </w:r>
      <w:r w:rsidR="00FF312B" w:rsidRPr="008027AA">
        <w:rPr>
          <w:rFonts w:ascii="Tahoma" w:hAnsi="Tahoma" w:cs="Tahoma"/>
          <w:sz w:val="20"/>
        </w:rPr>
        <w:t>Τμήματος/Υπηρεσίας</w:t>
      </w:r>
    </w:p>
    <w:p w14:paraId="53D6CAEB" w14:textId="77777777" w:rsidR="00F91A61" w:rsidRPr="008027AA" w:rsidRDefault="00F91A61" w:rsidP="008027AA">
      <w:pPr>
        <w:spacing w:line="240" w:lineRule="auto"/>
        <w:rPr>
          <w:rFonts w:ascii="Tahoma" w:hAnsi="Tahoma" w:cs="Tahoma"/>
          <w:sz w:val="20"/>
        </w:rPr>
      </w:pPr>
    </w:p>
    <w:p w14:paraId="723384E4" w14:textId="77777777" w:rsidR="0098530C" w:rsidRPr="008027AA" w:rsidRDefault="0098530C" w:rsidP="008027AA">
      <w:pPr>
        <w:spacing w:line="240" w:lineRule="auto"/>
        <w:jc w:val="right"/>
        <w:rPr>
          <w:rFonts w:ascii="Tahoma" w:hAnsi="Tahoma" w:cs="Tahoma"/>
          <w:sz w:val="20"/>
        </w:rPr>
      </w:pPr>
      <w:r w:rsidRPr="008027AA">
        <w:rPr>
          <w:rFonts w:ascii="Tahoma" w:hAnsi="Tahoma" w:cs="Tahoma"/>
          <w:sz w:val="20"/>
        </w:rPr>
        <w:tab/>
      </w:r>
      <w:r w:rsidRPr="008027AA">
        <w:rPr>
          <w:rFonts w:ascii="Tahoma" w:hAnsi="Tahoma" w:cs="Tahoma"/>
          <w:sz w:val="20"/>
        </w:rPr>
        <w:tab/>
      </w:r>
      <w:r w:rsidRPr="008027AA">
        <w:rPr>
          <w:rFonts w:ascii="Tahoma" w:hAnsi="Tahoma" w:cs="Tahoma"/>
          <w:sz w:val="20"/>
        </w:rPr>
        <w:tab/>
      </w:r>
      <w:r w:rsidRPr="008027AA">
        <w:rPr>
          <w:rFonts w:ascii="Tahoma" w:hAnsi="Tahoma" w:cs="Tahoma"/>
          <w:sz w:val="20"/>
        </w:rPr>
        <w:tab/>
      </w:r>
      <w:r w:rsidRPr="008027AA">
        <w:rPr>
          <w:rFonts w:ascii="Tahoma" w:hAnsi="Tahoma" w:cs="Tahoma"/>
          <w:sz w:val="20"/>
        </w:rPr>
        <w:tab/>
      </w:r>
      <w:r w:rsidRPr="008027AA">
        <w:rPr>
          <w:rFonts w:ascii="Tahoma" w:hAnsi="Tahoma" w:cs="Tahoma"/>
          <w:sz w:val="20"/>
        </w:rPr>
        <w:tab/>
        <w:t xml:space="preserve">        ……………………………………………….</w:t>
      </w:r>
    </w:p>
    <w:p w14:paraId="3D7E11C5" w14:textId="77777777" w:rsidR="0098530C" w:rsidRPr="008027AA" w:rsidRDefault="0098530C" w:rsidP="008027AA">
      <w:pPr>
        <w:spacing w:line="240" w:lineRule="auto"/>
        <w:rPr>
          <w:rFonts w:ascii="Tahoma" w:hAnsi="Tahoma" w:cs="Tahoma"/>
          <w:sz w:val="20"/>
        </w:rPr>
      </w:pPr>
    </w:p>
    <w:p w14:paraId="287C7E9F" w14:textId="77777777" w:rsidR="0098530C" w:rsidRPr="008027AA" w:rsidRDefault="008F4620" w:rsidP="008027AA">
      <w:pPr>
        <w:spacing w:line="240" w:lineRule="auto"/>
        <w:rPr>
          <w:rFonts w:ascii="Tahoma" w:hAnsi="Tahoma" w:cs="Tahoma"/>
          <w:b/>
          <w:sz w:val="16"/>
          <w:szCs w:val="16"/>
        </w:rPr>
      </w:pPr>
      <w:proofErr w:type="spellStart"/>
      <w:r w:rsidRPr="008027AA">
        <w:rPr>
          <w:rFonts w:ascii="Tahoma" w:hAnsi="Tahoma" w:cs="Tahoma"/>
          <w:b/>
          <w:sz w:val="16"/>
          <w:szCs w:val="16"/>
        </w:rPr>
        <w:t>Κοιν</w:t>
      </w:r>
      <w:proofErr w:type="spellEnd"/>
      <w:r w:rsidRPr="008027AA">
        <w:rPr>
          <w:rFonts w:ascii="Tahoma" w:hAnsi="Tahoma" w:cs="Tahoma"/>
          <w:b/>
          <w:sz w:val="16"/>
          <w:szCs w:val="16"/>
        </w:rPr>
        <w:t xml:space="preserve">.: Γενικό Διευθυντή </w:t>
      </w:r>
      <w:r w:rsidR="008027AA" w:rsidRPr="008027AA">
        <w:rPr>
          <w:rFonts w:ascii="Tahoma" w:hAnsi="Tahoma" w:cs="Tahoma"/>
          <w:b/>
          <w:sz w:val="16"/>
          <w:szCs w:val="16"/>
        </w:rPr>
        <w:t>ΓΔ ΕΠΣΑ</w:t>
      </w:r>
    </w:p>
    <w:p w14:paraId="4B125B40" w14:textId="77777777" w:rsidR="008027AA" w:rsidRPr="0049749B" w:rsidRDefault="008027AA" w:rsidP="0049749B">
      <w:pPr>
        <w:spacing w:line="240" w:lineRule="auto"/>
        <w:rPr>
          <w:rFonts w:ascii="Tahoma" w:hAnsi="Tahoma" w:cs="Tahoma"/>
          <w:b/>
          <w:sz w:val="16"/>
          <w:szCs w:val="16"/>
        </w:rPr>
      </w:pPr>
      <w:r w:rsidRPr="008027AA">
        <w:rPr>
          <w:rFonts w:ascii="Tahoma" w:hAnsi="Tahoma" w:cs="Tahoma"/>
          <w:b/>
          <w:sz w:val="16"/>
          <w:szCs w:val="16"/>
        </w:rPr>
        <w:t xml:space="preserve">        </w:t>
      </w:r>
      <w:r>
        <w:rPr>
          <w:rFonts w:ascii="Tahoma" w:hAnsi="Tahoma" w:cs="Tahoma"/>
          <w:b/>
          <w:sz w:val="16"/>
          <w:szCs w:val="16"/>
        </w:rPr>
        <w:t xml:space="preserve">   </w:t>
      </w:r>
      <w:r w:rsidRPr="008027AA">
        <w:rPr>
          <w:rFonts w:ascii="Tahoma" w:hAnsi="Tahoma" w:cs="Tahoma"/>
          <w:b/>
          <w:sz w:val="16"/>
          <w:szCs w:val="16"/>
        </w:rPr>
        <w:t xml:space="preserve">Διευθύντρια ΤΑΘΕ </w:t>
      </w:r>
    </w:p>
    <w:sectPr w:rsidR="008027AA" w:rsidRPr="0049749B" w:rsidSect="00521C2F">
      <w:headerReference w:type="even" r:id="rId8"/>
      <w:headerReference w:type="default" r:id="rId9"/>
      <w:pgSz w:w="11906" w:h="16838"/>
      <w:pgMar w:top="1440" w:right="1466" w:bottom="899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6945" w14:textId="77777777" w:rsidR="00136F72" w:rsidRDefault="00136F72">
      <w:pPr>
        <w:spacing w:after="0" w:line="240" w:lineRule="auto"/>
      </w:pPr>
      <w:r>
        <w:separator/>
      </w:r>
    </w:p>
  </w:endnote>
  <w:endnote w:type="continuationSeparator" w:id="0">
    <w:p w14:paraId="674F879E" w14:textId="77777777" w:rsidR="00136F72" w:rsidRDefault="0013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659D2" w14:textId="77777777" w:rsidR="00136F72" w:rsidRDefault="00136F72">
      <w:pPr>
        <w:spacing w:after="0" w:line="240" w:lineRule="auto"/>
      </w:pPr>
      <w:r>
        <w:separator/>
      </w:r>
    </w:p>
  </w:footnote>
  <w:footnote w:type="continuationSeparator" w:id="0">
    <w:p w14:paraId="5E652D5E" w14:textId="77777777" w:rsidR="00136F72" w:rsidRDefault="0013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7A05D" w14:textId="77777777" w:rsidR="00ED3A55" w:rsidRDefault="003F262C" w:rsidP="005F2B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A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2FE402" w14:textId="77777777" w:rsidR="00ED3A55" w:rsidRDefault="00ED3A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D15B4" w14:textId="77777777" w:rsidR="00ED3A55" w:rsidRDefault="003F262C" w:rsidP="005F2B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A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749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264C84" w14:textId="77777777" w:rsidR="00ED3A55" w:rsidRDefault="00ED3A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61EBB"/>
    <w:multiLevelType w:val="hybridMultilevel"/>
    <w:tmpl w:val="4ADC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D2B56"/>
    <w:multiLevelType w:val="hybridMultilevel"/>
    <w:tmpl w:val="A860F2CE"/>
    <w:lvl w:ilvl="0" w:tplc="E7F09F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8A5F9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BBDA0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5866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9463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30A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6D1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A4FC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FEB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415"/>
    <w:multiLevelType w:val="hybridMultilevel"/>
    <w:tmpl w:val="D8D6124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0431"/>
    <w:multiLevelType w:val="hybridMultilevel"/>
    <w:tmpl w:val="E7A8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76B73"/>
    <w:multiLevelType w:val="hybridMultilevel"/>
    <w:tmpl w:val="F560F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23C2B"/>
    <w:multiLevelType w:val="hybridMultilevel"/>
    <w:tmpl w:val="00BCA83E"/>
    <w:lvl w:ilvl="0" w:tplc="0408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58E21E3"/>
    <w:multiLevelType w:val="hybridMultilevel"/>
    <w:tmpl w:val="89A875F6"/>
    <w:lvl w:ilvl="0" w:tplc="2F588776">
      <w:start w:val="1"/>
      <w:numFmt w:val="bullet"/>
      <w:lvlText w:val="o"/>
      <w:lvlJc w:val="left"/>
      <w:pPr>
        <w:tabs>
          <w:tab w:val="num" w:pos="504"/>
        </w:tabs>
        <w:ind w:left="432" w:hanging="432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92117DE"/>
    <w:multiLevelType w:val="hybridMultilevel"/>
    <w:tmpl w:val="85F6B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A30B21"/>
    <w:multiLevelType w:val="hybridMultilevel"/>
    <w:tmpl w:val="5EAC8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1A319C"/>
    <w:multiLevelType w:val="hybridMultilevel"/>
    <w:tmpl w:val="F5D481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86"/>
    <w:rsid w:val="000656B3"/>
    <w:rsid w:val="000E6084"/>
    <w:rsid w:val="001036DA"/>
    <w:rsid w:val="00107680"/>
    <w:rsid w:val="00116DD4"/>
    <w:rsid w:val="001338D8"/>
    <w:rsid w:val="00136F72"/>
    <w:rsid w:val="001410F9"/>
    <w:rsid w:val="00160310"/>
    <w:rsid w:val="001A36E6"/>
    <w:rsid w:val="001B1D71"/>
    <w:rsid w:val="001B68DC"/>
    <w:rsid w:val="001C63D2"/>
    <w:rsid w:val="001D1CAE"/>
    <w:rsid w:val="001F3531"/>
    <w:rsid w:val="002069F0"/>
    <w:rsid w:val="002132DA"/>
    <w:rsid w:val="002459CB"/>
    <w:rsid w:val="00260158"/>
    <w:rsid w:val="002742A9"/>
    <w:rsid w:val="00280467"/>
    <w:rsid w:val="002D155E"/>
    <w:rsid w:val="002E19F1"/>
    <w:rsid w:val="00302855"/>
    <w:rsid w:val="0030528B"/>
    <w:rsid w:val="003205D6"/>
    <w:rsid w:val="00320C1E"/>
    <w:rsid w:val="00355709"/>
    <w:rsid w:val="00355720"/>
    <w:rsid w:val="00363B62"/>
    <w:rsid w:val="003934D5"/>
    <w:rsid w:val="003974BB"/>
    <w:rsid w:val="003B01DD"/>
    <w:rsid w:val="003C0F56"/>
    <w:rsid w:val="003C389A"/>
    <w:rsid w:val="003F262C"/>
    <w:rsid w:val="00423269"/>
    <w:rsid w:val="00425A85"/>
    <w:rsid w:val="00445176"/>
    <w:rsid w:val="004576DE"/>
    <w:rsid w:val="004832DB"/>
    <w:rsid w:val="004925BF"/>
    <w:rsid w:val="0049749B"/>
    <w:rsid w:val="004A5375"/>
    <w:rsid w:val="004E4CC3"/>
    <w:rsid w:val="0050270D"/>
    <w:rsid w:val="00521C2F"/>
    <w:rsid w:val="0052200E"/>
    <w:rsid w:val="005349A1"/>
    <w:rsid w:val="00537D8E"/>
    <w:rsid w:val="005416C0"/>
    <w:rsid w:val="0056305B"/>
    <w:rsid w:val="00572E09"/>
    <w:rsid w:val="00577E9D"/>
    <w:rsid w:val="005959AF"/>
    <w:rsid w:val="005A2083"/>
    <w:rsid w:val="005E1C5A"/>
    <w:rsid w:val="005F2BDC"/>
    <w:rsid w:val="00642173"/>
    <w:rsid w:val="00693F33"/>
    <w:rsid w:val="006A6E41"/>
    <w:rsid w:val="006D45E0"/>
    <w:rsid w:val="006E2F93"/>
    <w:rsid w:val="006E5EEB"/>
    <w:rsid w:val="00717479"/>
    <w:rsid w:val="00726CB4"/>
    <w:rsid w:val="0073708A"/>
    <w:rsid w:val="007939F5"/>
    <w:rsid w:val="007C7C44"/>
    <w:rsid w:val="0080244B"/>
    <w:rsid w:val="008027AA"/>
    <w:rsid w:val="008A0EEC"/>
    <w:rsid w:val="008F4620"/>
    <w:rsid w:val="00924D35"/>
    <w:rsid w:val="009418F0"/>
    <w:rsid w:val="00943DE4"/>
    <w:rsid w:val="00946888"/>
    <w:rsid w:val="00967C12"/>
    <w:rsid w:val="0098530C"/>
    <w:rsid w:val="009C3F45"/>
    <w:rsid w:val="009D7DC1"/>
    <w:rsid w:val="009F555F"/>
    <w:rsid w:val="00A3479A"/>
    <w:rsid w:val="00A34802"/>
    <w:rsid w:val="00A70F6A"/>
    <w:rsid w:val="00A90ED8"/>
    <w:rsid w:val="00AA38F5"/>
    <w:rsid w:val="00AA7CBD"/>
    <w:rsid w:val="00AE7A59"/>
    <w:rsid w:val="00AF6056"/>
    <w:rsid w:val="00AF6C81"/>
    <w:rsid w:val="00B7782D"/>
    <w:rsid w:val="00BA01A3"/>
    <w:rsid w:val="00BA2286"/>
    <w:rsid w:val="00BA248F"/>
    <w:rsid w:val="00C22BE1"/>
    <w:rsid w:val="00C40902"/>
    <w:rsid w:val="00C7047A"/>
    <w:rsid w:val="00C77EA6"/>
    <w:rsid w:val="00C837F0"/>
    <w:rsid w:val="00C95B1A"/>
    <w:rsid w:val="00C9613B"/>
    <w:rsid w:val="00CB55FB"/>
    <w:rsid w:val="00CE41CD"/>
    <w:rsid w:val="00D008C3"/>
    <w:rsid w:val="00D15959"/>
    <w:rsid w:val="00D421BF"/>
    <w:rsid w:val="00D550B2"/>
    <w:rsid w:val="00D64D01"/>
    <w:rsid w:val="00D922EA"/>
    <w:rsid w:val="00D94EC8"/>
    <w:rsid w:val="00DB54A8"/>
    <w:rsid w:val="00DC01C4"/>
    <w:rsid w:val="00DD7CAF"/>
    <w:rsid w:val="00E14660"/>
    <w:rsid w:val="00E4031C"/>
    <w:rsid w:val="00E56DA8"/>
    <w:rsid w:val="00ED3A55"/>
    <w:rsid w:val="00EF576D"/>
    <w:rsid w:val="00F04F98"/>
    <w:rsid w:val="00F20C4F"/>
    <w:rsid w:val="00F5187E"/>
    <w:rsid w:val="00F53402"/>
    <w:rsid w:val="00F669D8"/>
    <w:rsid w:val="00F75EAA"/>
    <w:rsid w:val="00F82B01"/>
    <w:rsid w:val="00F91A61"/>
    <w:rsid w:val="00F9205A"/>
    <w:rsid w:val="00FC5667"/>
    <w:rsid w:val="00FD0679"/>
    <w:rsid w:val="00FE6C6B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F0E4C"/>
  <w15:docId w15:val="{A74F284D-A0F4-47A2-A2BB-B880266D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E09"/>
    <w:pPr>
      <w:spacing w:after="60" w:line="360" w:lineRule="auto"/>
      <w:jc w:val="both"/>
    </w:pPr>
    <w:rPr>
      <w:rFonts w:ascii="Arial" w:hAnsi="Arial"/>
      <w:sz w:val="22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30C"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73708A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572E09"/>
    <w:pPr>
      <w:keepNext/>
      <w:spacing w:before="120" w:after="120"/>
      <w:jc w:val="center"/>
      <w:outlineLvl w:val="5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E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F2BDC"/>
  </w:style>
  <w:style w:type="paragraph" w:customStyle="1" w:styleId="CharCharChar">
    <w:name w:val="Char Char Char"/>
    <w:basedOn w:val="Normal"/>
    <w:rsid w:val="001338D8"/>
    <w:pPr>
      <w:widowControl w:val="0"/>
      <w:adjustRightInd w:val="0"/>
      <w:spacing w:after="160" w:line="240" w:lineRule="exact"/>
      <w:jc w:val="left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3708A"/>
    <w:rPr>
      <w:rFonts w:ascii="Cambria" w:eastAsia="Times New Roman" w:hAnsi="Cambria" w:cs="Times New Roman"/>
      <w:b/>
      <w:bCs/>
      <w:sz w:val="26"/>
      <w:szCs w:val="26"/>
      <w:lang w:val="el-GR" w:eastAsia="el-GR"/>
    </w:rPr>
  </w:style>
  <w:style w:type="paragraph" w:styleId="NormalWeb">
    <w:name w:val="Normal (Web)"/>
    <w:basedOn w:val="Normal"/>
    <w:rsid w:val="0073708A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color w:val="333333"/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73708A"/>
    <w:pPr>
      <w:spacing w:after="0" w:line="240" w:lineRule="auto"/>
      <w:jc w:val="left"/>
    </w:pPr>
    <w:rPr>
      <w:rFonts w:ascii="Times New Roman" w:hAnsi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3708A"/>
  </w:style>
  <w:style w:type="character" w:styleId="FootnoteReference">
    <w:name w:val="footnote reference"/>
    <w:basedOn w:val="DefaultParagraphFont"/>
    <w:semiHidden/>
    <w:rsid w:val="0073708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8530C"/>
    <w:rPr>
      <w:rFonts w:ascii="Cambria" w:eastAsia="Times New Roman" w:hAnsi="Cambria" w:cs="Times New Roman"/>
      <w:b/>
      <w:bCs/>
      <w:kern w:val="32"/>
      <w:sz w:val="32"/>
      <w:szCs w:val="32"/>
      <w:lang w:val="el-GR" w:eastAsia="el-GR"/>
    </w:rPr>
  </w:style>
  <w:style w:type="paragraph" w:styleId="BodyText">
    <w:name w:val="Body Text"/>
    <w:basedOn w:val="Normal"/>
    <w:link w:val="BodyTextChar"/>
    <w:rsid w:val="0098530C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8530C"/>
    <w:rPr>
      <w:sz w:val="24"/>
      <w:szCs w:val="24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87E"/>
    <w:rPr>
      <w:rFonts w:ascii="Tahoma" w:hAnsi="Tahoma" w:cs="Tahoma"/>
      <w:sz w:val="16"/>
      <w:szCs w:val="16"/>
      <w:lang w:val="el-GR" w:eastAsia="el-GR"/>
    </w:rPr>
  </w:style>
  <w:style w:type="character" w:styleId="CommentReference">
    <w:name w:val="annotation reference"/>
    <w:basedOn w:val="DefaultParagraphFont"/>
    <w:semiHidden/>
    <w:rsid w:val="004576DE"/>
    <w:rPr>
      <w:sz w:val="16"/>
      <w:szCs w:val="16"/>
    </w:rPr>
  </w:style>
  <w:style w:type="paragraph" w:styleId="CommentText">
    <w:name w:val="annotation text"/>
    <w:basedOn w:val="Normal"/>
    <w:semiHidden/>
    <w:rsid w:val="004576DE"/>
    <w:rPr>
      <w:sz w:val="20"/>
    </w:rPr>
  </w:style>
  <w:style w:type="paragraph" w:styleId="CommentSubject">
    <w:name w:val="annotation subject"/>
    <w:basedOn w:val="CommentText"/>
    <w:next w:val="CommentText"/>
    <w:semiHidden/>
    <w:rsid w:val="00457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F9F88-38D3-41FB-ADD9-F694A759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ΠΑΡΑΡΤΗΜΑ ΙΙ:</vt:lpstr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ΙΙ:</dc:title>
  <dc:subject/>
  <dc:creator>sardou</dc:creator>
  <cp:keywords/>
  <cp:lastModifiedBy>KEK213</cp:lastModifiedBy>
  <cp:revision>2</cp:revision>
  <cp:lastPrinted>2009-02-19T10:36:00Z</cp:lastPrinted>
  <dcterms:created xsi:type="dcterms:W3CDTF">2019-07-16T11:53:00Z</dcterms:created>
  <dcterms:modified xsi:type="dcterms:W3CDTF">2019-07-16T11:53:00Z</dcterms:modified>
</cp:coreProperties>
</file>